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C3" w:rsidRPr="006E09E7" w:rsidRDefault="006E09E7" w:rsidP="006E09E7">
      <w:pPr>
        <w:pStyle w:val="1"/>
        <w:jc w:val="center"/>
        <w:rPr>
          <w:rFonts w:ascii="標楷體" w:eastAsia="標楷體" w:hAnsi="標楷體"/>
          <w:color w:val="auto"/>
          <w:sz w:val="32"/>
          <w:szCs w:val="24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color w:val="auto"/>
          <w:sz w:val="32"/>
          <w:szCs w:val="24"/>
          <w:lang w:eastAsia="zh-TW"/>
        </w:rPr>
        <w:t>花蓮縣玉里鎮</w:t>
      </w:r>
      <w:r w:rsidR="00E05F1A" w:rsidRPr="006E09E7">
        <w:rPr>
          <w:rFonts w:ascii="標楷體" w:eastAsia="標楷體" w:hAnsi="標楷體" w:hint="eastAsia"/>
          <w:color w:val="auto"/>
          <w:sz w:val="32"/>
          <w:szCs w:val="24"/>
          <w:lang w:eastAsia="zh-TW"/>
        </w:rPr>
        <w:t>長良國小</w:t>
      </w:r>
      <w:r w:rsidR="009A6D8E" w:rsidRPr="006E09E7">
        <w:rPr>
          <w:rFonts w:ascii="標楷體" w:eastAsia="標楷體" w:hAnsi="標楷體"/>
          <w:color w:val="auto"/>
          <w:sz w:val="32"/>
          <w:szCs w:val="24"/>
          <w:lang w:eastAsia="zh-TW"/>
        </w:rPr>
        <w:t>114年暑假學生活動安全</w:t>
      </w:r>
      <w:r w:rsidR="00E05F1A" w:rsidRPr="006E09E7">
        <w:rPr>
          <w:rFonts w:ascii="標楷體" w:eastAsia="標楷體" w:hAnsi="標楷體" w:hint="eastAsia"/>
          <w:color w:val="auto"/>
          <w:sz w:val="32"/>
          <w:szCs w:val="24"/>
          <w:lang w:eastAsia="zh-TW"/>
        </w:rPr>
        <w:t>須知</w:t>
      </w:r>
    </w:p>
    <w:p w:rsidR="00E374C3" w:rsidRPr="006E09E7" w:rsidRDefault="009A6D8E" w:rsidP="006E09E7">
      <w:pPr>
        <w:pStyle w:val="21"/>
        <w:rPr>
          <w:rFonts w:ascii="標楷體" w:eastAsia="標楷體" w:hAnsi="標楷體"/>
          <w:color w:val="auto"/>
          <w:sz w:val="28"/>
          <w:szCs w:val="24"/>
        </w:rPr>
      </w:pPr>
      <w:r w:rsidRPr="006E09E7">
        <w:rPr>
          <w:rFonts w:ascii="標楷體" w:eastAsia="標楷體" w:hAnsi="標楷體"/>
          <w:color w:val="auto"/>
          <w:sz w:val="28"/>
          <w:szCs w:val="24"/>
        </w:rPr>
        <w:t>一、安全防制重點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</w:rPr>
        <w:t>詐騙防制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加強反詐騙宣導，提升學生法治觀念與警覺力。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鼓勵使用「警政服務APP」、「165全民防騙網」、LINE防詐群組。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</w:rPr>
        <w:t>交通安全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騎乘機車、電動車、自行車時應注意安全，戴安全帽、不酒駕、不超速。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加強行人安全意識與防無照駕駛。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  <w:lang w:eastAsia="zh-TW"/>
        </w:rPr>
        <w:t xml:space="preserve"> </w:t>
      </w:r>
      <w:r w:rsidRPr="006E09E7">
        <w:rPr>
          <w:rFonts w:ascii="標楷體" w:eastAsia="標楷體" w:hAnsi="標楷體"/>
          <w:b/>
          <w:sz w:val="28"/>
          <w:szCs w:val="24"/>
        </w:rPr>
        <w:t>工讀安全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遵守「三要七不」原則，如不繳錢、不辦卡、不非法工作。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遭遇求職陷阱可尋求地方勞工局協助。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  <w:lang w:eastAsia="zh-TW"/>
        </w:rPr>
        <w:t xml:space="preserve"> </w:t>
      </w:r>
      <w:r w:rsidRPr="006E09E7">
        <w:rPr>
          <w:rFonts w:ascii="標楷體" w:eastAsia="標楷體" w:hAnsi="標楷體"/>
          <w:b/>
          <w:sz w:val="28"/>
          <w:szCs w:val="24"/>
        </w:rPr>
        <w:t>活動安全</w:t>
      </w:r>
    </w:p>
    <w:p w:rsid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室內活動熟悉逃生路線，避免進入不當場所。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戶外活動注意「防溺10招」、「救溺5步」，登山需訂定計畫與投保保險。</w:t>
      </w:r>
    </w:p>
    <w:p w:rsidR="006E09E7" w:rsidRPr="006E09E7" w:rsidRDefault="006E09E7" w:rsidP="006E09E7">
      <w:pPr>
        <w:pStyle w:val="Web"/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五不（五件不要做的事）：</w:t>
      </w:r>
    </w:p>
    <w:p w:rsidR="006E09E7" w:rsidRPr="006E09E7" w:rsidRDefault="006E09E7" w:rsidP="006E09E7">
      <w:pPr>
        <w:pStyle w:val="Web"/>
        <w:numPr>
          <w:ilvl w:val="0"/>
          <w:numId w:val="12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不長時間玩水</w:t>
      </w:r>
      <w:r w:rsidRPr="006E09E7">
        <w:rPr>
          <w:rFonts w:ascii="標楷體" w:eastAsia="標楷體" w:hAnsi="標楷體"/>
          <w:sz w:val="20"/>
        </w:rPr>
        <w:t>：玩水時間太久會累，容易發生危險。</w:t>
      </w:r>
    </w:p>
    <w:p w:rsidR="006E09E7" w:rsidRPr="006E09E7" w:rsidRDefault="006E09E7" w:rsidP="006E09E7">
      <w:pPr>
        <w:pStyle w:val="Web"/>
        <w:numPr>
          <w:ilvl w:val="0"/>
          <w:numId w:val="12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不疲勞下水</w:t>
      </w:r>
      <w:r w:rsidRPr="006E09E7">
        <w:rPr>
          <w:rFonts w:ascii="標楷體" w:eastAsia="標楷體" w:hAnsi="標楷體"/>
          <w:sz w:val="20"/>
        </w:rPr>
        <w:t>：太累的時候不要下水，會沒有力氣游泳。</w:t>
      </w:r>
    </w:p>
    <w:p w:rsidR="006E09E7" w:rsidRPr="006E09E7" w:rsidRDefault="006E09E7" w:rsidP="006E09E7">
      <w:pPr>
        <w:pStyle w:val="Web"/>
        <w:numPr>
          <w:ilvl w:val="0"/>
          <w:numId w:val="12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不跳水</w:t>
      </w:r>
      <w:r w:rsidRPr="006E09E7">
        <w:rPr>
          <w:rFonts w:ascii="標楷體" w:eastAsia="標楷體" w:hAnsi="標楷體"/>
          <w:sz w:val="20"/>
        </w:rPr>
        <w:t>：水底不清楚，可能有石頭或很淺，容易撞傷。</w:t>
      </w:r>
    </w:p>
    <w:p w:rsidR="006E09E7" w:rsidRPr="006E09E7" w:rsidRDefault="006E09E7" w:rsidP="006E09E7">
      <w:pPr>
        <w:pStyle w:val="Web"/>
        <w:numPr>
          <w:ilvl w:val="0"/>
          <w:numId w:val="12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不單獨玩水</w:t>
      </w:r>
      <w:r w:rsidRPr="006E09E7">
        <w:rPr>
          <w:rFonts w:ascii="標楷體" w:eastAsia="標楷體" w:hAnsi="標楷體"/>
          <w:sz w:val="20"/>
        </w:rPr>
        <w:t>：要有大人在旁邊，才安全。</w:t>
      </w:r>
    </w:p>
    <w:p w:rsidR="006E09E7" w:rsidRPr="006E09E7" w:rsidRDefault="006E09E7" w:rsidP="006E09E7">
      <w:pPr>
        <w:pStyle w:val="Web"/>
        <w:numPr>
          <w:ilvl w:val="0"/>
          <w:numId w:val="12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不嬉鬧推人</w:t>
      </w:r>
      <w:r w:rsidRPr="006E09E7">
        <w:rPr>
          <w:rFonts w:ascii="標楷體" w:eastAsia="標楷體" w:hAnsi="標楷體"/>
          <w:sz w:val="20"/>
        </w:rPr>
        <w:t>：推人下水很危險，可能會嗆水或撞到。</w:t>
      </w:r>
    </w:p>
    <w:p w:rsidR="006E09E7" w:rsidRPr="006E09E7" w:rsidRDefault="006E09E7" w:rsidP="006E09E7">
      <w:pPr>
        <w:pStyle w:val="Web"/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五要（五件一定要記得的事）：</w:t>
      </w:r>
    </w:p>
    <w:p w:rsidR="006E09E7" w:rsidRPr="006E09E7" w:rsidRDefault="006E09E7" w:rsidP="006E09E7">
      <w:pPr>
        <w:pStyle w:val="Web"/>
        <w:numPr>
          <w:ilvl w:val="0"/>
          <w:numId w:val="15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要選合法安全的戲水地點</w:t>
      </w:r>
      <w:r w:rsidRPr="006E09E7">
        <w:rPr>
          <w:rFonts w:ascii="標楷體" w:eastAsia="標楷體" w:hAnsi="標楷體"/>
          <w:sz w:val="20"/>
        </w:rPr>
        <w:t>：去有救生員、有標示的地方玩水才安全。</w:t>
      </w:r>
    </w:p>
    <w:p w:rsidR="006E09E7" w:rsidRPr="006E09E7" w:rsidRDefault="006E09E7" w:rsidP="006E09E7">
      <w:pPr>
        <w:pStyle w:val="Web"/>
        <w:numPr>
          <w:ilvl w:val="0"/>
          <w:numId w:val="15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要下水前暖身</w:t>
      </w:r>
      <w:r w:rsidRPr="006E09E7">
        <w:rPr>
          <w:rFonts w:ascii="標楷體" w:eastAsia="標楷體" w:hAnsi="標楷體"/>
          <w:sz w:val="20"/>
        </w:rPr>
        <w:t>：先做運動，避免抽筋。</w:t>
      </w:r>
    </w:p>
    <w:p w:rsidR="006E09E7" w:rsidRPr="006E09E7" w:rsidRDefault="006E09E7" w:rsidP="006E09E7">
      <w:pPr>
        <w:pStyle w:val="Web"/>
        <w:numPr>
          <w:ilvl w:val="0"/>
          <w:numId w:val="15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要注意天氣變化</w:t>
      </w:r>
      <w:r w:rsidRPr="006E09E7">
        <w:rPr>
          <w:rFonts w:ascii="標楷體" w:eastAsia="標楷體" w:hAnsi="標楷體"/>
          <w:sz w:val="20"/>
        </w:rPr>
        <w:t>：下雨或打雷就不要玩水。</w:t>
      </w:r>
    </w:p>
    <w:p w:rsidR="006E09E7" w:rsidRPr="006E09E7" w:rsidRDefault="006E09E7" w:rsidP="006E09E7">
      <w:pPr>
        <w:pStyle w:val="Web"/>
        <w:numPr>
          <w:ilvl w:val="0"/>
          <w:numId w:val="15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要冷靜應對突發狀況</w:t>
      </w:r>
      <w:r w:rsidRPr="006E09E7">
        <w:rPr>
          <w:rFonts w:ascii="標楷體" w:eastAsia="標楷體" w:hAnsi="標楷體"/>
          <w:sz w:val="20"/>
        </w:rPr>
        <w:t>：有事先大聲求救，不慌張。</w:t>
      </w:r>
    </w:p>
    <w:p w:rsidR="006E09E7" w:rsidRPr="006E09E7" w:rsidRDefault="006E09E7" w:rsidP="006E09E7">
      <w:pPr>
        <w:pStyle w:val="Web"/>
        <w:numPr>
          <w:ilvl w:val="0"/>
          <w:numId w:val="15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要小心觀察周圍環境</w:t>
      </w:r>
      <w:r w:rsidRPr="006E09E7">
        <w:rPr>
          <w:rFonts w:ascii="標楷體" w:eastAsia="標楷體" w:hAnsi="標楷體"/>
          <w:sz w:val="20"/>
        </w:rPr>
        <w:t>：水流快、有垃圾或水草的地方都不可以靠近。</w:t>
      </w:r>
    </w:p>
    <w:p w:rsidR="006E09E7" w:rsidRPr="006E09E7" w:rsidRDefault="006E09E7" w:rsidP="006E09E7">
      <w:pPr>
        <w:pStyle w:val="31"/>
        <w:rPr>
          <w:rFonts w:ascii="標楷體" w:eastAsia="標楷體" w:hAnsi="標楷體"/>
          <w:color w:val="auto"/>
          <w:sz w:val="20"/>
          <w:lang w:eastAsia="zh-TW"/>
        </w:rPr>
      </w:pPr>
      <w:r w:rsidRPr="006E09E7">
        <w:rPr>
          <w:rFonts w:ascii="標楷體" w:eastAsia="標楷體" w:hAnsi="標楷體"/>
          <w:color w:val="auto"/>
          <w:sz w:val="20"/>
          <w:lang w:eastAsia="zh-TW"/>
        </w:rPr>
        <w:t>救溺5步：</w:t>
      </w:r>
      <w:r w:rsidRPr="006E09E7">
        <w:rPr>
          <w:rStyle w:val="af8"/>
          <w:rFonts w:ascii="標楷體" w:eastAsia="標楷體" w:hAnsi="標楷體"/>
          <w:b/>
          <w:bCs/>
          <w:color w:val="auto"/>
          <w:sz w:val="20"/>
          <w:lang w:eastAsia="zh-TW"/>
        </w:rPr>
        <w:t>叫、叫、伸、</w:t>
      </w:r>
      <w:r w:rsidRPr="006E09E7">
        <w:rPr>
          <w:rStyle w:val="af8"/>
          <w:rFonts w:ascii="標楷體" w:eastAsia="標楷體" w:hAnsi="標楷體" w:cs="微軟正黑體" w:hint="eastAsia"/>
          <w:b/>
          <w:bCs/>
          <w:color w:val="auto"/>
          <w:sz w:val="20"/>
          <w:lang w:eastAsia="zh-TW"/>
        </w:rPr>
        <w:t>拋</w:t>
      </w:r>
      <w:r w:rsidRPr="006E09E7">
        <w:rPr>
          <w:rStyle w:val="af8"/>
          <w:rFonts w:ascii="標楷體" w:eastAsia="標楷體" w:hAnsi="標楷體" w:cs="MS Gothic" w:hint="eastAsia"/>
          <w:b/>
          <w:bCs/>
          <w:color w:val="auto"/>
          <w:sz w:val="20"/>
          <w:lang w:eastAsia="zh-TW"/>
        </w:rPr>
        <w:t>、划</w:t>
      </w:r>
    </w:p>
    <w:p w:rsidR="006E09E7" w:rsidRPr="006E09E7" w:rsidRDefault="006E09E7" w:rsidP="006E09E7">
      <w:pPr>
        <w:pStyle w:val="Web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叫（大聲呼救）</w:t>
      </w:r>
      <w:r w:rsidRPr="006E09E7">
        <w:rPr>
          <w:rFonts w:ascii="標楷體" w:eastAsia="標楷體" w:hAnsi="標楷體"/>
          <w:sz w:val="20"/>
        </w:rPr>
        <w:br/>
        <w:t xml:space="preserve">　看到有人溺水，**第一件事是大聲喊「有人溺水！」**讓附近的人知道發生了緊急狀況。</w:t>
      </w:r>
    </w:p>
    <w:p w:rsidR="006E09E7" w:rsidRPr="006E09E7" w:rsidRDefault="006E09E7" w:rsidP="006E09E7">
      <w:pPr>
        <w:pStyle w:val="Web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叫（打電話求救）</w:t>
      </w:r>
      <w:r w:rsidRPr="006E09E7">
        <w:rPr>
          <w:rFonts w:ascii="標楷體" w:eastAsia="標楷體" w:hAnsi="標楷體"/>
          <w:sz w:val="20"/>
        </w:rPr>
        <w:br/>
        <w:t xml:space="preserve">　立刻打119、110 或 118（海巡）請專業救援人員來幫忙。</w:t>
      </w:r>
    </w:p>
    <w:p w:rsidR="006E09E7" w:rsidRPr="006E09E7" w:rsidRDefault="006E09E7" w:rsidP="006E09E7">
      <w:pPr>
        <w:pStyle w:val="Web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lastRenderedPageBreak/>
        <w:t>伸（伸出長物幫忙）</w:t>
      </w:r>
      <w:r w:rsidRPr="006E09E7">
        <w:rPr>
          <w:rFonts w:ascii="標楷體" w:eastAsia="標楷體" w:hAnsi="標楷體"/>
          <w:sz w:val="20"/>
        </w:rPr>
        <w:br/>
        <w:t xml:space="preserve">　用</w:t>
      </w:r>
      <w:r w:rsidRPr="006E09E7">
        <w:rPr>
          <w:rStyle w:val="af8"/>
          <w:rFonts w:ascii="標楷體" w:eastAsia="標楷體" w:hAnsi="標楷體"/>
          <w:sz w:val="20"/>
        </w:rPr>
        <w:t>竹竿、樹枝、球拍、掃把</w:t>
      </w:r>
      <w:r w:rsidRPr="006E09E7">
        <w:rPr>
          <w:rFonts w:ascii="標楷體" w:eastAsia="標楷體" w:hAnsi="標楷體"/>
          <w:sz w:val="20"/>
        </w:rPr>
        <w:t>這類長長的東西給溺水的人抓，不要自己跳下水！</w:t>
      </w:r>
    </w:p>
    <w:p w:rsidR="006E09E7" w:rsidRPr="006E09E7" w:rsidRDefault="006E09E7" w:rsidP="006E09E7">
      <w:pPr>
        <w:pStyle w:val="Web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拋（拋出漂浮物）</w:t>
      </w:r>
      <w:r w:rsidRPr="006E09E7">
        <w:rPr>
          <w:rFonts w:ascii="標楷體" w:eastAsia="標楷體" w:hAnsi="標楷體"/>
          <w:sz w:val="20"/>
        </w:rPr>
        <w:br/>
        <w:t xml:space="preserve">　把可以浮起來的東西</w:t>
      </w:r>
      <w:r w:rsidRPr="006E09E7">
        <w:rPr>
          <w:rStyle w:val="af8"/>
          <w:rFonts w:ascii="標楷體" w:eastAsia="標楷體" w:hAnsi="標楷體"/>
          <w:sz w:val="20"/>
        </w:rPr>
        <w:t>丟過去讓他抓住</w:t>
      </w:r>
      <w:r w:rsidRPr="006E09E7">
        <w:rPr>
          <w:rFonts w:ascii="標楷體" w:eastAsia="標楷體" w:hAnsi="標楷體"/>
          <w:sz w:val="20"/>
        </w:rPr>
        <w:t>，像是水桶、寶特瓶、球、救生圈等。</w:t>
      </w:r>
    </w:p>
    <w:p w:rsidR="006E09E7" w:rsidRPr="006E09E7" w:rsidRDefault="006E09E7" w:rsidP="006E09E7">
      <w:pPr>
        <w:pStyle w:val="Web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0"/>
        </w:rPr>
      </w:pPr>
      <w:r w:rsidRPr="006E09E7">
        <w:rPr>
          <w:rStyle w:val="af8"/>
          <w:rFonts w:ascii="標楷體" w:eastAsia="標楷體" w:hAnsi="標楷體"/>
          <w:sz w:val="20"/>
        </w:rPr>
        <w:t>划（利用浮具划過去）</w:t>
      </w:r>
      <w:r w:rsidRPr="006E09E7">
        <w:rPr>
          <w:rFonts w:ascii="標楷體" w:eastAsia="標楷體" w:hAnsi="標楷體"/>
          <w:sz w:val="20"/>
        </w:rPr>
        <w:br/>
        <w:t xml:space="preserve">　如果你真的會游泳，也**一定要帶浮具（像救生圈、小船）**才能划過去幫忙，</w:t>
      </w:r>
      <w:r w:rsidRPr="006E09E7">
        <w:rPr>
          <w:rStyle w:val="af8"/>
          <w:rFonts w:ascii="標楷體" w:eastAsia="標楷體" w:hAnsi="標楷體"/>
          <w:sz w:val="20"/>
        </w:rPr>
        <w:t>千萬不要空手下水！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</w:rPr>
        <w:t>藥物濫用防制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小心新興毒品偽裝、避免接觸陌生物品。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可撥打0800-770-885求助。</w:t>
      </w:r>
    </w:p>
    <w:p w:rsidR="00E374C3" w:rsidRPr="006E09E7" w:rsidRDefault="009A6D8E" w:rsidP="006E09E7">
      <w:pPr>
        <w:pStyle w:val="21"/>
        <w:rPr>
          <w:rFonts w:ascii="標楷體" w:eastAsia="標楷體" w:hAnsi="標楷體"/>
          <w:color w:val="auto"/>
          <w:sz w:val="28"/>
          <w:szCs w:val="24"/>
          <w:lang w:eastAsia="zh-TW"/>
        </w:rPr>
      </w:pPr>
      <w:r w:rsidRPr="006E09E7">
        <w:rPr>
          <w:rFonts w:ascii="標楷體" w:eastAsia="標楷體" w:hAnsi="標楷體"/>
          <w:color w:val="auto"/>
          <w:sz w:val="28"/>
          <w:szCs w:val="24"/>
          <w:lang w:eastAsia="zh-TW"/>
        </w:rPr>
        <w:t>二、學生身心健康與安全維護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  <w:lang w:eastAsia="zh-TW"/>
        </w:rPr>
        <w:t xml:space="preserve"> </w:t>
      </w:r>
      <w:r w:rsidRPr="006E09E7">
        <w:rPr>
          <w:rFonts w:ascii="標楷體" w:eastAsia="標楷體" w:hAnsi="標楷體"/>
          <w:b/>
          <w:sz w:val="28"/>
          <w:szCs w:val="24"/>
        </w:rPr>
        <w:t>校園與人身安全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強化校園門禁與巡邏，提升安全警覺。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發現跟蹤騷擾立即報警，使用宣導資源與手冊。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</w:rPr>
        <w:t>居住安全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防火、防電、防一氧化碳中毒，裝設住警器。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賃居學生應注意瓦斯及電器使用安全。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</w:rPr>
        <w:t>網路與資訊素養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加強資訊素養與時間管理教育，避免過度沉迷網路。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留意網路賭博與詐騙，發現立即通報並輔導。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</w:rPr>
        <w:t>犯罪與性剝削防治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教導學生「不拍、不傳、不收」裸照，若受害應向性影像處理中心通報。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</w:rPr>
        <w:t>健康防疫與生活習慣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防疫重點：勤洗手、戴口罩、注意飲食與水源安全。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注意高溫熱傷害預防。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</w:rPr>
        <w:t>自殺防治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建立求助意識與關懷機制，運用安心專線1925。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提醒家長參閱預防手冊並及時協助學生。</w:t>
      </w:r>
    </w:p>
    <w:p w:rsidR="00E374C3" w:rsidRPr="006E09E7" w:rsidRDefault="009A6D8E" w:rsidP="006E09E7">
      <w:pPr>
        <w:pStyle w:val="a"/>
        <w:rPr>
          <w:rFonts w:ascii="標楷體" w:eastAsia="標楷體" w:hAnsi="標楷體"/>
          <w:b/>
          <w:sz w:val="28"/>
          <w:szCs w:val="24"/>
        </w:rPr>
      </w:pPr>
      <w:r w:rsidRPr="006E09E7">
        <w:rPr>
          <w:rFonts w:ascii="標楷體" w:eastAsia="標楷體" w:hAnsi="標楷體"/>
          <w:b/>
          <w:sz w:val="28"/>
          <w:szCs w:val="24"/>
          <w:lang w:eastAsia="zh-TW"/>
        </w:rPr>
        <w:t xml:space="preserve"> </w:t>
      </w:r>
      <w:r w:rsidRPr="006E09E7">
        <w:rPr>
          <w:rFonts w:ascii="標楷體" w:eastAsia="標楷體" w:hAnsi="標楷體"/>
          <w:b/>
          <w:sz w:val="28"/>
          <w:szCs w:val="24"/>
        </w:rPr>
        <w:t>意外事件通報</w:t>
      </w:r>
    </w:p>
    <w:p w:rsidR="00E374C3" w:rsidRPr="006E09E7" w:rsidRDefault="009A6D8E" w:rsidP="006E09E7">
      <w:pPr>
        <w:rPr>
          <w:rFonts w:ascii="標楷體" w:eastAsia="標楷體" w:hAnsi="標楷體"/>
          <w:sz w:val="24"/>
          <w:szCs w:val="24"/>
          <w:lang w:eastAsia="zh-TW"/>
        </w:rPr>
      </w:pPr>
      <w:r w:rsidRPr="006E09E7">
        <w:rPr>
          <w:rFonts w:ascii="標楷體" w:eastAsia="標楷體" w:hAnsi="標楷體"/>
          <w:sz w:val="24"/>
          <w:szCs w:val="24"/>
          <w:lang w:eastAsia="zh-TW"/>
        </w:rPr>
        <w:t>• 學校假期中應落實學生關懷與事件通報。</w:t>
      </w:r>
      <w:r w:rsidRPr="006E09E7">
        <w:rPr>
          <w:rFonts w:ascii="標楷體" w:eastAsia="標楷體" w:hAnsi="標楷體"/>
          <w:sz w:val="24"/>
          <w:szCs w:val="24"/>
          <w:lang w:eastAsia="zh-TW"/>
        </w:rPr>
        <w:br/>
        <w:t>• 發生意外事件須於24小時內通報，重大事件需2小時內通報教育主管機關。</w:t>
      </w:r>
    </w:p>
    <w:sectPr w:rsidR="00E374C3" w:rsidRPr="006E09E7" w:rsidSect="003275B4">
      <w:pgSz w:w="12240" w:h="15840"/>
      <w:pgMar w:top="709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235" w:rsidRDefault="001C1235" w:rsidP="00E05F1A">
      <w:pPr>
        <w:spacing w:after="0" w:line="240" w:lineRule="auto"/>
      </w:pPr>
      <w:r>
        <w:separator/>
      </w:r>
    </w:p>
  </w:endnote>
  <w:endnote w:type="continuationSeparator" w:id="0">
    <w:p w:rsidR="001C1235" w:rsidRDefault="001C1235" w:rsidP="00E0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235" w:rsidRDefault="001C1235" w:rsidP="00E05F1A">
      <w:pPr>
        <w:spacing w:after="0" w:line="240" w:lineRule="auto"/>
      </w:pPr>
      <w:r>
        <w:separator/>
      </w:r>
    </w:p>
  </w:footnote>
  <w:footnote w:type="continuationSeparator" w:id="0">
    <w:p w:rsidR="001C1235" w:rsidRDefault="001C1235" w:rsidP="00E05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BA496B"/>
    <w:multiLevelType w:val="multilevel"/>
    <w:tmpl w:val="7E84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356CEF"/>
    <w:multiLevelType w:val="hybridMultilevel"/>
    <w:tmpl w:val="9D6A7F54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0B30C1E"/>
    <w:multiLevelType w:val="multilevel"/>
    <w:tmpl w:val="FC921E4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95A28"/>
    <w:multiLevelType w:val="multilevel"/>
    <w:tmpl w:val="DD1AED9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729E3"/>
    <w:multiLevelType w:val="multilevel"/>
    <w:tmpl w:val="7E84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2395B"/>
    <w:multiLevelType w:val="hybridMultilevel"/>
    <w:tmpl w:val="0BE820C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7EA54A2C"/>
    <w:multiLevelType w:val="multilevel"/>
    <w:tmpl w:val="7E84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955D59"/>
    <w:multiLevelType w:val="multilevel"/>
    <w:tmpl w:val="7E84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12"/>
  </w:num>
  <w:num w:numId="13">
    <w:abstractNumId w:val="13"/>
  </w:num>
  <w:num w:numId="14">
    <w:abstractNumId w:val="9"/>
  </w:num>
  <w:num w:numId="15">
    <w:abstractNumId w:val="1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1235"/>
    <w:rsid w:val="0029639D"/>
    <w:rsid w:val="002F7383"/>
    <w:rsid w:val="00326F90"/>
    <w:rsid w:val="003275B4"/>
    <w:rsid w:val="006E09E7"/>
    <w:rsid w:val="00863DE6"/>
    <w:rsid w:val="009A6D8E"/>
    <w:rsid w:val="00A24567"/>
    <w:rsid w:val="00A3331F"/>
    <w:rsid w:val="00AA1D8D"/>
    <w:rsid w:val="00B47730"/>
    <w:rsid w:val="00CB0664"/>
    <w:rsid w:val="00E05F1A"/>
    <w:rsid w:val="00E374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D4A2D29-2EF5-4566-8C85-B0581F79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6E09E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1476A-DA71-45F1-9032-CEA79A9B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Owner</cp:lastModifiedBy>
  <cp:revision>2</cp:revision>
  <cp:lastPrinted>2025-06-24T07:27:00Z</cp:lastPrinted>
  <dcterms:created xsi:type="dcterms:W3CDTF">2025-06-24T07:32:00Z</dcterms:created>
  <dcterms:modified xsi:type="dcterms:W3CDTF">2025-06-24T07:32:00Z</dcterms:modified>
  <cp:category/>
</cp:coreProperties>
</file>